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Предмет: физика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Группа: 0581с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Тема: «</w:t>
      </w:r>
      <w:r w:rsidRPr="002753FE">
        <w:rPr>
          <w:rFonts w:cs="Times New Roman"/>
          <w:b w:val="0"/>
          <w:szCs w:val="28"/>
        </w:rPr>
        <w:t>Исследователи…»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Тип урока: урок комплексного применения знаний и умений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Форма занятия: бинарный урок</w:t>
      </w:r>
      <w:r w:rsidR="00A506A4">
        <w:rPr>
          <w:rFonts w:cs="Times New Roman"/>
          <w:b w:val="0"/>
          <w:szCs w:val="28"/>
        </w:rPr>
        <w:t xml:space="preserve"> (физика + математика</w:t>
      </w:r>
      <w:bookmarkStart w:id="0" w:name="_GoBack"/>
      <w:bookmarkEnd w:id="0"/>
      <w:r w:rsidR="00A506A4">
        <w:rPr>
          <w:rFonts w:cs="Times New Roman"/>
          <w:b w:val="0"/>
          <w:szCs w:val="28"/>
        </w:rPr>
        <w:t>)</w:t>
      </w:r>
    </w:p>
    <w:p w:rsidR="00743AA5" w:rsidRPr="00A53F00" w:rsidRDefault="00743AA5" w:rsidP="00743AA5">
      <w:pPr>
        <w:spacing w:line="240" w:lineRule="auto"/>
        <w:contextualSpacing/>
        <w:mirrorIndents/>
        <w:jc w:val="both"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Цели и задачи: развитие личностных УУД через практико-ориентированные задачи:</w:t>
      </w:r>
    </w:p>
    <w:p w:rsidR="00743AA5" w:rsidRPr="00A53F00" w:rsidRDefault="00743AA5" w:rsidP="00743AA5">
      <w:pPr>
        <w:spacing w:line="240" w:lineRule="auto"/>
        <w:contextualSpacing/>
        <w:mirrorIndents/>
        <w:jc w:val="both"/>
        <w:rPr>
          <w:rFonts w:eastAsia="Calibri" w:cs="Times New Roman"/>
          <w:b w:val="0"/>
          <w:szCs w:val="28"/>
        </w:rPr>
      </w:pPr>
      <w:r w:rsidRPr="00A53F00">
        <w:rPr>
          <w:rFonts w:eastAsia="Calibri" w:cs="Times New Roman"/>
          <w:b w:val="0"/>
          <w:szCs w:val="28"/>
        </w:rPr>
        <w:t>задачи:</w:t>
      </w:r>
    </w:p>
    <w:p w:rsidR="00743AA5" w:rsidRPr="00A53F00" w:rsidRDefault="00743AA5" w:rsidP="00743AA5">
      <w:pPr>
        <w:numPr>
          <w:ilvl w:val="0"/>
          <w:numId w:val="2"/>
        </w:numPr>
        <w:spacing w:line="240" w:lineRule="auto"/>
        <w:contextualSpacing/>
        <w:mirrorIndents/>
        <w:jc w:val="both"/>
        <w:rPr>
          <w:rFonts w:eastAsia="Calibri" w:cs="Times New Roman"/>
          <w:b w:val="0"/>
          <w:szCs w:val="28"/>
        </w:rPr>
      </w:pPr>
      <w:r w:rsidRPr="00A53F00">
        <w:rPr>
          <w:rFonts w:eastAsia="Calibri" w:cs="Times New Roman"/>
          <w:b w:val="0"/>
          <w:szCs w:val="28"/>
        </w:rPr>
        <w:t>создать условия для самостоятельного получения учащимися знаний, освоения умений в процессе активной познавательной деятельности, направленной на решение образовательных проблем;</w:t>
      </w:r>
    </w:p>
    <w:p w:rsidR="00743AA5" w:rsidRPr="00A53F00" w:rsidRDefault="00743AA5" w:rsidP="00743AA5">
      <w:pPr>
        <w:numPr>
          <w:ilvl w:val="0"/>
          <w:numId w:val="2"/>
        </w:numPr>
        <w:spacing w:line="240" w:lineRule="auto"/>
        <w:contextualSpacing/>
        <w:mirrorIndents/>
        <w:jc w:val="both"/>
        <w:rPr>
          <w:rFonts w:eastAsia="Calibri" w:cs="Times New Roman"/>
          <w:b w:val="0"/>
          <w:szCs w:val="28"/>
        </w:rPr>
      </w:pPr>
      <w:r w:rsidRPr="00A53F00">
        <w:rPr>
          <w:rFonts w:eastAsia="Calibri" w:cs="Times New Roman"/>
          <w:b w:val="0"/>
          <w:szCs w:val="28"/>
        </w:rPr>
        <w:t>закрепить у учащихся навыки формирования собственного мнения, его высказывания, аргументирования, обогащения своего социального опыта путем включения и переживания тех или иных ситуаций, продуктивного применения учебного материала, проявления своей индивидуальности;</w:t>
      </w:r>
    </w:p>
    <w:p w:rsidR="00743AA5" w:rsidRPr="00A53F00" w:rsidRDefault="00743AA5" w:rsidP="00743AA5">
      <w:pPr>
        <w:numPr>
          <w:ilvl w:val="0"/>
          <w:numId w:val="2"/>
        </w:numPr>
        <w:spacing w:line="240" w:lineRule="auto"/>
        <w:contextualSpacing/>
        <w:mirrorIndents/>
        <w:jc w:val="both"/>
        <w:rPr>
          <w:rFonts w:eastAsia="Calibri" w:cs="Times New Roman"/>
          <w:b w:val="0"/>
          <w:szCs w:val="28"/>
        </w:rPr>
      </w:pPr>
      <w:r w:rsidRPr="00A53F00">
        <w:rPr>
          <w:rFonts w:eastAsia="Calibri" w:cs="Times New Roman"/>
          <w:b w:val="0"/>
          <w:szCs w:val="28"/>
        </w:rPr>
        <w:t>объяснить увиденное, отработать проделанный опыт, закрепить имеющиеся знания, сформировать свою точку зрения и аргументировать её.</w:t>
      </w:r>
    </w:p>
    <w:p w:rsidR="00743AA5" w:rsidRPr="00A53F00" w:rsidRDefault="00743AA5" w:rsidP="00743AA5">
      <w:pPr>
        <w:spacing w:line="240" w:lineRule="auto"/>
        <w:contextualSpacing/>
        <w:mirrorIndents/>
        <w:jc w:val="both"/>
        <w:rPr>
          <w:rFonts w:cs="Times New Roman"/>
          <w:b w:val="0"/>
          <w:szCs w:val="28"/>
        </w:rPr>
      </w:pPr>
      <w:r w:rsidRPr="002753FE">
        <w:rPr>
          <w:rFonts w:cs="Times New Roman"/>
          <w:b w:val="0"/>
          <w:szCs w:val="28"/>
        </w:rPr>
        <w:t xml:space="preserve">Материально-техническое обеспечение: компьютер, видеопроектор, презентация </w:t>
      </w:r>
      <w:proofErr w:type="spellStart"/>
      <w:r w:rsidRPr="002753FE">
        <w:rPr>
          <w:rFonts w:cs="Times New Roman"/>
          <w:b w:val="0"/>
          <w:szCs w:val="28"/>
        </w:rPr>
        <w:t>Power</w:t>
      </w:r>
      <w:proofErr w:type="spellEnd"/>
      <w:r w:rsidRPr="002753FE">
        <w:rPr>
          <w:rFonts w:cs="Times New Roman"/>
          <w:b w:val="0"/>
          <w:szCs w:val="28"/>
        </w:rPr>
        <w:t xml:space="preserve"> </w:t>
      </w:r>
      <w:proofErr w:type="spellStart"/>
      <w:r w:rsidRPr="002753FE">
        <w:rPr>
          <w:rFonts w:cs="Times New Roman"/>
          <w:b w:val="0"/>
          <w:szCs w:val="28"/>
        </w:rPr>
        <w:t>Point</w:t>
      </w:r>
      <w:proofErr w:type="spellEnd"/>
      <w:r w:rsidRPr="002753FE">
        <w:rPr>
          <w:rFonts w:cs="Times New Roman"/>
          <w:b w:val="0"/>
          <w:szCs w:val="28"/>
        </w:rPr>
        <w:t>, наглядные пособия, раздаточный материал.</w:t>
      </w:r>
    </w:p>
    <w:p w:rsidR="00743AA5" w:rsidRPr="00A53F00" w:rsidRDefault="00743AA5" w:rsidP="00743AA5">
      <w:pPr>
        <w:spacing w:line="240" w:lineRule="auto"/>
        <w:contextualSpacing/>
        <w:mirrorIndents/>
        <w:jc w:val="both"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Планируемые результаты: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  <w:u w:val="single"/>
        </w:rPr>
        <w:t>Целенаправленное формирование личностных УУД</w:t>
      </w:r>
      <w:r w:rsidRPr="00A53F00">
        <w:rPr>
          <w:rFonts w:cs="Times New Roman"/>
          <w:b w:val="0"/>
          <w:szCs w:val="28"/>
        </w:rPr>
        <w:t xml:space="preserve"> через:</w:t>
      </w:r>
    </w:p>
    <w:p w:rsidR="00743AA5" w:rsidRPr="00A53F00" w:rsidRDefault="00743AA5" w:rsidP="00743AA5">
      <w:pPr>
        <w:pStyle w:val="a3"/>
        <w:numPr>
          <w:ilvl w:val="0"/>
          <w:numId w:val="1"/>
        </w:numPr>
        <w:suppressAutoHyphens w:val="0"/>
        <w:spacing w:after="200"/>
        <w:mirrorIndents/>
        <w:rPr>
          <w:sz w:val="28"/>
          <w:szCs w:val="28"/>
        </w:rPr>
      </w:pPr>
      <w:r w:rsidRPr="00A53F00">
        <w:rPr>
          <w:sz w:val="28"/>
          <w:szCs w:val="28"/>
        </w:rPr>
        <w:t>Определение своей точки зрения.</w:t>
      </w:r>
    </w:p>
    <w:p w:rsidR="00743AA5" w:rsidRPr="00A53F00" w:rsidRDefault="00743AA5" w:rsidP="00743AA5">
      <w:pPr>
        <w:pStyle w:val="a3"/>
        <w:numPr>
          <w:ilvl w:val="0"/>
          <w:numId w:val="1"/>
        </w:numPr>
        <w:suppressAutoHyphens w:val="0"/>
        <w:spacing w:after="200"/>
        <w:mirrorIndents/>
        <w:rPr>
          <w:sz w:val="28"/>
          <w:szCs w:val="28"/>
        </w:rPr>
      </w:pPr>
      <w:r w:rsidRPr="00A53F00">
        <w:rPr>
          <w:sz w:val="28"/>
          <w:szCs w:val="28"/>
        </w:rPr>
        <w:t>Аргументирование своих высказываний.</w:t>
      </w:r>
    </w:p>
    <w:p w:rsidR="00743AA5" w:rsidRPr="00A53F00" w:rsidRDefault="00743AA5" w:rsidP="00743AA5">
      <w:pPr>
        <w:pStyle w:val="a3"/>
        <w:numPr>
          <w:ilvl w:val="0"/>
          <w:numId w:val="1"/>
        </w:numPr>
        <w:suppressAutoHyphens w:val="0"/>
        <w:spacing w:after="200"/>
        <w:mirrorIndents/>
        <w:rPr>
          <w:sz w:val="28"/>
          <w:szCs w:val="28"/>
        </w:rPr>
      </w:pPr>
      <w:r w:rsidRPr="00A53F00">
        <w:rPr>
          <w:sz w:val="28"/>
          <w:szCs w:val="28"/>
        </w:rPr>
        <w:t>Построение плана действий необходимых для выполнения конкретного задания.</w:t>
      </w:r>
    </w:p>
    <w:p w:rsidR="00743AA5" w:rsidRPr="00A53F00" w:rsidRDefault="00743AA5" w:rsidP="00743AA5">
      <w:pPr>
        <w:pStyle w:val="a3"/>
        <w:numPr>
          <w:ilvl w:val="0"/>
          <w:numId w:val="1"/>
        </w:numPr>
        <w:suppressAutoHyphens w:val="0"/>
        <w:mirrorIndents/>
        <w:rPr>
          <w:sz w:val="28"/>
          <w:szCs w:val="28"/>
        </w:rPr>
      </w:pPr>
      <w:r w:rsidRPr="00A53F00">
        <w:rPr>
          <w:sz w:val="28"/>
          <w:szCs w:val="28"/>
        </w:rPr>
        <w:t>Установление рабочих отношений в группе для достижения единой цели.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>Предметные: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 xml:space="preserve">      1.  Выделение из многообразия жизненных возможных вариантов решения проблемной ситуации те, которые </w:t>
      </w:r>
      <w:r>
        <w:rPr>
          <w:rFonts w:cs="Times New Roman"/>
          <w:b w:val="0"/>
          <w:szCs w:val="28"/>
        </w:rPr>
        <w:t xml:space="preserve">студенты </w:t>
      </w:r>
      <w:r w:rsidRPr="00A53F00">
        <w:rPr>
          <w:rFonts w:cs="Times New Roman"/>
          <w:b w:val="0"/>
          <w:szCs w:val="28"/>
        </w:rPr>
        <w:t xml:space="preserve">могут аргументировать, экспериментально доказать, теоретически рассчитать, опираясь на базовые знания по физике и </w:t>
      </w:r>
      <w:r>
        <w:rPr>
          <w:rFonts w:cs="Times New Roman"/>
          <w:b w:val="0"/>
          <w:szCs w:val="28"/>
        </w:rPr>
        <w:t>математике</w:t>
      </w:r>
      <w:r w:rsidRPr="00A53F00">
        <w:rPr>
          <w:rFonts w:cs="Times New Roman"/>
          <w:b w:val="0"/>
          <w:szCs w:val="28"/>
        </w:rPr>
        <w:t>.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 xml:space="preserve">     2. Сопоставление и анализ гипотез, выдвинутых </w:t>
      </w:r>
      <w:r>
        <w:rPr>
          <w:rFonts w:cs="Times New Roman"/>
          <w:b w:val="0"/>
          <w:szCs w:val="28"/>
        </w:rPr>
        <w:t>студентами</w:t>
      </w:r>
      <w:r w:rsidRPr="00A53F00">
        <w:rPr>
          <w:rFonts w:cs="Times New Roman"/>
          <w:b w:val="0"/>
          <w:szCs w:val="28"/>
        </w:rPr>
        <w:t xml:space="preserve"> с реальной версией случившегося.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 xml:space="preserve">Метапредметные: 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lastRenderedPageBreak/>
        <w:t xml:space="preserve">     1. Умение видеть физические и </w:t>
      </w:r>
      <w:r>
        <w:rPr>
          <w:rFonts w:cs="Times New Roman"/>
          <w:b w:val="0"/>
          <w:szCs w:val="28"/>
        </w:rPr>
        <w:t>математические</w:t>
      </w:r>
      <w:r w:rsidRPr="00A53F00">
        <w:rPr>
          <w:rFonts w:cs="Times New Roman"/>
          <w:b w:val="0"/>
          <w:szCs w:val="28"/>
        </w:rPr>
        <w:t xml:space="preserve"> задачи в контексте проблемной ситуации и других дисциплинах, в окружающей жизни.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  <w:r w:rsidRPr="00A53F00">
        <w:rPr>
          <w:rFonts w:cs="Times New Roman"/>
          <w:b w:val="0"/>
          <w:szCs w:val="28"/>
        </w:rPr>
        <w:t xml:space="preserve">     2. Развитие логического мышления, опирающегося на физические законы.</w:t>
      </w:r>
    </w:p>
    <w:p w:rsidR="00743AA5" w:rsidRPr="00A53F00" w:rsidRDefault="00743AA5" w:rsidP="00743AA5">
      <w:pPr>
        <w:spacing w:line="240" w:lineRule="auto"/>
        <w:contextualSpacing/>
        <w:mirrorIndents/>
        <w:rPr>
          <w:rFonts w:cs="Times New Roman"/>
          <w:b w:val="0"/>
          <w:szCs w:val="28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6"/>
        <w:gridCol w:w="1995"/>
        <w:gridCol w:w="4978"/>
        <w:gridCol w:w="3755"/>
        <w:gridCol w:w="1631"/>
      </w:tblGrid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Этапы учебной деятельности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Цель этапа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Что делает учитель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Что получают дети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Хронометраж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Организационный момент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Создать благоприятный психологический климат.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Приветствует обучающихся, организует рабочее место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Настрой на работу, позитивный заряд.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1 мин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Постановка учебных задач.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Повторение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Заинтересовать через постановку проблемной задачи.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Подводит детей к формулировке темы занятия через чтение карточек, лежащих на столах у детей со словами: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i/>
                <w:sz w:val="22"/>
              </w:rPr>
            </w:pPr>
            <w:r w:rsidRPr="00E42591">
              <w:rPr>
                <w:rFonts w:cs="Times New Roman"/>
                <w:b w:val="0"/>
                <w:i/>
                <w:sz w:val="22"/>
              </w:rPr>
              <w:t>изучать, постигать, добывать,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i/>
                <w:sz w:val="22"/>
                <w:u w:val="single"/>
              </w:rPr>
            </w:pPr>
            <w:r w:rsidRPr="00E42591">
              <w:rPr>
                <w:rFonts w:cs="Times New Roman"/>
                <w:b w:val="0"/>
                <w:i/>
                <w:sz w:val="22"/>
              </w:rPr>
              <w:t>доказывать, опровергать, экспериментировать, анализировать, сопоставлять.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i/>
                <w:sz w:val="22"/>
              </w:rPr>
            </w:pPr>
            <w:r w:rsidRPr="00E42591">
              <w:rPr>
                <w:rFonts w:cs="Times New Roman"/>
                <w:b w:val="0"/>
                <w:i/>
                <w:sz w:val="22"/>
              </w:rPr>
              <w:t>Это всё может делать кто?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i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Демонстрирует слайд 1. Примеры для повторения 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Проговаривает: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Давайте повторим как находятся пределы.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Навыки логического мышления, синтеза и анализа для понимания основных видов деятельности исследователя, чтобы затем сформулировать тему занятия.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Опыт восприятия информации. 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Понимание того, что речь на этом слайде. Решают примеры, при затруднениях, вспоминают и решают вместе с преподавателем.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5 мин.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7 мин.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Совместное исследование проблемы.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слайд 2. Соотносит со студентами приращение к промежутку времени и пути.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А также соотнесение скорости в математике и физике с помощью предела функции.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Определяют по слайду сколько ёжик пробежал времени всего.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Определяет промежуток по времени и по пути пробега, и начинает </w:t>
            </w:r>
            <w:r w:rsidRPr="00E42591">
              <w:rPr>
                <w:rFonts w:cs="Times New Roman"/>
                <w:b w:val="0"/>
                <w:sz w:val="22"/>
              </w:rPr>
              <w:lastRenderedPageBreak/>
              <w:t xml:space="preserve">понимать, что такое приращение и как скорость можно определить с помощью данного приращения.  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Выдвигают гипотезы определения скорости через производную.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lastRenderedPageBreak/>
              <w:t>5 мин.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Разрешение учебной задачи.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Сопоставить гипотезы решения проблемной ситуации с реальными документами.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слайд 3. Делает выводы, что можно найти скорость при помощи производной функции. Записываю это теоретически в конспекты. Записывают алгоритм нахождения производной. 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Понимает, что их гипотеза верна, записывают определения и алгоритм в тетрадь.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3 мин.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Контроль на этапе решения проблемной ситуации.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 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Рефлексия. Корректировка ответов.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Слайд 4. Решает со студентами 2 примера по нахождению производной, используя алгоритм. Говорит, что использовать данный алгоритм громоздко, поэтому за нас великие учёные давно рассчитали и внесли это в таблицу производных. Показывает им таблицу производных и решает несколько примеров. 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Пользуясь алгоритмом и таблицей производной, сделал выводы по решению производной. Что находить производную можно, пользуясь любым способом.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5 мин.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  <w:lang w:eastAsia="ru-RU"/>
              </w:rPr>
            </w:pPr>
            <w:r w:rsidRPr="00E42591">
              <w:rPr>
                <w:rFonts w:cs="Times New Roman"/>
                <w:b w:val="0"/>
                <w:sz w:val="22"/>
                <w:lang w:eastAsia="ru-RU"/>
              </w:rPr>
              <w:t>Акцентирование на теме урока и на связи темы с проблемной ситуацией, поставленной в начале урока.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  <w:lang w:eastAsia="ru-RU"/>
              </w:rPr>
            </w:pPr>
            <w:r w:rsidRPr="00E42591">
              <w:rPr>
                <w:rFonts w:cs="Times New Roman"/>
                <w:b w:val="0"/>
                <w:sz w:val="22"/>
                <w:lang w:eastAsia="ru-RU"/>
              </w:rPr>
              <w:t>Составить временную ленту рекордов.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Предлагает студентам разделиться на группы и придумать физическую задачу с использованием производной (по возможности, изобразить). Присудить места задачам и призовые места решить вместе.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Формируются группами по 5 человек. Создают историю с задачей по теме, воспроизводят лучшие.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15 мин.</w:t>
            </w:r>
          </w:p>
        </w:tc>
      </w:tr>
      <w:tr w:rsidR="00743AA5" w:rsidRPr="00A53F00" w:rsidTr="00024FBD">
        <w:tc>
          <w:tcPr>
            <w:tcW w:w="72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Подведение итогов урока.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Раскрытие широкого смысла темы и настрой на продолжение раскрытия ещё одного аспекта данной темы.</w:t>
            </w:r>
          </w:p>
        </w:tc>
        <w:tc>
          <w:tcPr>
            <w:tcW w:w="690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Итоговая рефлексия.</w:t>
            </w:r>
          </w:p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Сформулировать вывод на следующее занятие.</w:t>
            </w:r>
          </w:p>
        </w:tc>
        <w:tc>
          <w:tcPr>
            <w:tcW w:w="1722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 xml:space="preserve">Раздать карточки с </w:t>
            </w:r>
            <w:proofErr w:type="spellStart"/>
            <w:r w:rsidRPr="00E42591">
              <w:rPr>
                <w:rFonts w:cs="Times New Roman"/>
                <w:b w:val="0"/>
                <w:sz w:val="22"/>
              </w:rPr>
              <w:t>синквейном</w:t>
            </w:r>
            <w:proofErr w:type="spellEnd"/>
            <w:r w:rsidRPr="00E42591">
              <w:rPr>
                <w:rFonts w:cs="Times New Roman"/>
                <w:b w:val="0"/>
                <w:sz w:val="22"/>
              </w:rPr>
              <w:t xml:space="preserve"> в рамках рефлексии</w:t>
            </w:r>
          </w:p>
        </w:tc>
        <w:tc>
          <w:tcPr>
            <w:tcW w:w="1299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jc w:val="both"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Заполняют карточки и делают выводы по уроку.</w:t>
            </w:r>
          </w:p>
        </w:tc>
        <w:tc>
          <w:tcPr>
            <w:tcW w:w="565" w:type="pct"/>
            <w:shd w:val="clear" w:color="auto" w:fill="auto"/>
          </w:tcPr>
          <w:p w:rsidR="00743AA5" w:rsidRPr="00E42591" w:rsidRDefault="00743AA5" w:rsidP="00024FBD">
            <w:pPr>
              <w:spacing w:line="240" w:lineRule="auto"/>
              <w:contextualSpacing/>
              <w:mirrorIndents/>
              <w:rPr>
                <w:rFonts w:cs="Times New Roman"/>
                <w:b w:val="0"/>
                <w:sz w:val="22"/>
              </w:rPr>
            </w:pPr>
            <w:r w:rsidRPr="00E42591">
              <w:rPr>
                <w:rFonts w:cs="Times New Roman"/>
                <w:b w:val="0"/>
                <w:sz w:val="22"/>
              </w:rPr>
              <w:t>4 мин.</w:t>
            </w:r>
          </w:p>
        </w:tc>
      </w:tr>
    </w:tbl>
    <w:p w:rsidR="003B7B1A" w:rsidRDefault="003B7B1A"/>
    <w:sectPr w:rsidR="003B7B1A" w:rsidSect="00743AA5">
      <w:pgSz w:w="16838" w:h="11906" w:orient="landscape" w:code="9"/>
      <w:pgMar w:top="850" w:right="1134" w:bottom="1701" w:left="1134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D51"/>
    <w:multiLevelType w:val="hybridMultilevel"/>
    <w:tmpl w:val="A5C2B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10FD8"/>
    <w:multiLevelType w:val="hybridMultilevel"/>
    <w:tmpl w:val="17DE1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AA5"/>
    <w:rsid w:val="001B368E"/>
    <w:rsid w:val="003B7B1A"/>
    <w:rsid w:val="0054128A"/>
    <w:rsid w:val="00743AA5"/>
    <w:rsid w:val="00A506A4"/>
    <w:rsid w:val="00D37206"/>
    <w:rsid w:val="00D815E3"/>
    <w:rsid w:val="00ED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E105"/>
  <w15:chartTrackingRefBased/>
  <w15:docId w15:val="{BA9D50E0-1CB3-4937-A12E-095D6011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AA5"/>
    <w:pPr>
      <w:spacing w:after="200" w:line="276" w:lineRule="auto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68E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B368E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34"/>
    <w:qFormat/>
    <w:rsid w:val="00743AA5"/>
    <w:pPr>
      <w:suppressAutoHyphens/>
      <w:spacing w:after="0" w:line="240" w:lineRule="auto"/>
      <w:ind w:left="720"/>
      <w:contextualSpacing/>
    </w:pPr>
    <w:rPr>
      <w:rFonts w:eastAsia="Times New Roman" w:cs="Times New Roman"/>
      <w:b w:val="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56680-B2DF-4FC6-8416-B5192984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2019-06-01T11:59:00Z</dcterms:created>
  <dcterms:modified xsi:type="dcterms:W3CDTF">2019-06-01T12:03:00Z</dcterms:modified>
</cp:coreProperties>
</file>